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F88FF" w14:textId="1D7BC564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1F5F35">
        <w:rPr>
          <w:lang w:val="en-GB"/>
        </w:rPr>
        <w:t>24</w:t>
      </w:r>
      <w:r w:rsidRPr="001677DB">
        <w:rPr>
          <w:lang w:val="en-GB"/>
        </w:rPr>
        <w:t>)</w:t>
      </w:r>
      <w:r w:rsidR="001F5F35">
        <w:rPr>
          <w:lang w:val="en-GB"/>
        </w:rPr>
        <w:t>-02</w:t>
      </w:r>
    </w:p>
    <w:p w14:paraId="52D74E24" w14:textId="4321674B" w:rsidR="00D154CA" w:rsidRPr="00190436" w:rsidRDefault="001F5F35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2024-04-08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3C423F8E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 w:rsidR="001F5F35">
        <w:rPr>
          <w:rFonts w:ascii="Arial" w:hAnsi="Arial"/>
          <w:b/>
        </w:rPr>
        <w:t xml:space="preserve"> R</w:t>
      </w:r>
      <w:r w:rsidR="00973BD4">
        <w:rPr>
          <w:rFonts w:ascii="Arial" w:hAnsi="Arial"/>
          <w:b/>
        </w:rPr>
        <w:t xml:space="preserve">eply LS </w:t>
      </w:r>
      <w:r w:rsidR="005454A7">
        <w:rPr>
          <w:rFonts w:ascii="Arial" w:hAnsi="Arial"/>
          <w:b/>
        </w:rPr>
        <w:t xml:space="preserve">on request to change integrity algorithm of </w:t>
      </w:r>
      <w:r w:rsidR="000B110B">
        <w:rPr>
          <w:rFonts w:ascii="Arial" w:hAnsi="Arial"/>
          <w:b/>
        </w:rPr>
        <w:t>256-NIA3 / 256-NCA3.</w:t>
      </w:r>
    </w:p>
    <w:p w14:paraId="07A2E36C" w14:textId="31167A42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5454A7">
        <w:rPr>
          <w:rFonts w:ascii="Arial" w:hAnsi="Arial"/>
        </w:rPr>
        <w:t>S3-</w:t>
      </w:r>
      <w:r w:rsidR="00BB5EB0">
        <w:rPr>
          <w:rFonts w:ascii="Arial" w:hAnsi="Arial"/>
        </w:rPr>
        <w:t>240838</w:t>
      </w:r>
    </w:p>
    <w:p w14:paraId="0EFB6CD2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proofErr w:type="gramStart"/>
      <w:r w:rsidRPr="00666E6B">
        <w:rPr>
          <w:rFonts w:ascii="Arial" w:hAnsi="Arial"/>
          <w:b/>
          <w:lang w:val="fr-FR"/>
        </w:rPr>
        <w:t>Source:</w:t>
      </w:r>
      <w:proofErr w:type="gramEnd"/>
      <w:r w:rsidRPr="00666E6B">
        <w:rPr>
          <w:rFonts w:ascii="Arial" w:hAnsi="Arial"/>
          <w:color w:val="FF0000"/>
          <w:lang w:val="fr-FR"/>
        </w:rPr>
        <w:tab/>
      </w:r>
      <w:r w:rsidRPr="00666E6B">
        <w:rPr>
          <w:rFonts w:ascii="Arial" w:hAnsi="Arial"/>
          <w:lang w:val="fr-FR"/>
        </w:rPr>
        <w:t>ETSI SAGE</w:t>
      </w:r>
    </w:p>
    <w:p w14:paraId="5E8A6BCF" w14:textId="72CB4F9B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proofErr w:type="gramStart"/>
      <w:r w:rsidRPr="00666E6B">
        <w:rPr>
          <w:rFonts w:ascii="Arial" w:hAnsi="Arial"/>
          <w:b/>
          <w:lang w:val="fr-FR"/>
        </w:rPr>
        <w:t>To:</w:t>
      </w:r>
      <w:proofErr w:type="gramEnd"/>
      <w:r w:rsidRPr="00666E6B">
        <w:rPr>
          <w:rFonts w:ascii="Arial" w:hAnsi="Arial"/>
          <w:lang w:val="fr-FR"/>
        </w:rPr>
        <w:tab/>
      </w:r>
      <w:r w:rsidR="00B23775">
        <w:rPr>
          <w:rFonts w:ascii="Arial" w:hAnsi="Arial"/>
          <w:lang w:val="fr-FR"/>
        </w:rPr>
        <w:t>3GPP SA3</w:t>
      </w:r>
    </w:p>
    <w:p w14:paraId="4C7C64CB" w14:textId="278E1745" w:rsidR="00147222" w:rsidRPr="00147222" w:rsidRDefault="00D154CA" w:rsidP="00147222">
      <w:pPr>
        <w:spacing w:after="60"/>
        <w:ind w:left="1985" w:hanging="1985"/>
        <w:rPr>
          <w:rFonts w:ascii="Arial" w:hAnsi="Arial" w:cs="Arial"/>
          <w:bCs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  <w:r w:rsidR="00AB2A08" w:rsidRPr="003B4BA2">
        <w:rPr>
          <w:rFonts w:ascii="Arial" w:hAnsi="Arial" w:cs="Arial"/>
          <w:bCs/>
        </w:rPr>
        <w:t>CCSA Wireless Communications Technical Committee (TC5) Security Working Group (WG5)</w:t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06C27C4D" w14:textId="0C7EF678" w:rsidR="00666E6B" w:rsidRPr="008568E1" w:rsidRDefault="00666E6B" w:rsidP="008568E1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</w:r>
      <w:r w:rsidR="008568E1">
        <w:t>Patrik Ekdahl</w:t>
      </w:r>
      <w:r>
        <w:rPr>
          <w:b w:val="0"/>
        </w:rPr>
        <w:tab/>
      </w:r>
      <w:r w:rsidRPr="00C83570">
        <w:t xml:space="preserve"> </w:t>
      </w:r>
    </w:p>
    <w:p w14:paraId="733F7DB3" w14:textId="0827518A" w:rsidR="00D154CA" w:rsidRDefault="00666E6B" w:rsidP="008568E1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</w:r>
      <w:proofErr w:type="spellStart"/>
      <w:r w:rsidR="008568E1">
        <w:rPr>
          <w:b w:val="0"/>
        </w:rPr>
        <w:t>patrik.ekdahl</w:t>
      </w:r>
      <w:proofErr w:type="spellEnd"/>
      <w:r w:rsidR="008568E1">
        <w:rPr>
          <w:b w:val="0"/>
        </w:rPr>
        <w:t xml:space="preserve"> (at) </w:t>
      </w:r>
      <w:proofErr w:type="spellStart"/>
      <w:r w:rsidR="008568E1">
        <w:rPr>
          <w:b w:val="0"/>
        </w:rPr>
        <w:t>ericsson</w:t>
      </w:r>
      <w:proofErr w:type="spellEnd"/>
      <w:r w:rsidR="008568E1">
        <w:rPr>
          <w:b w:val="0"/>
        </w:rPr>
        <w:t xml:space="preserve"> (dot) com</w:t>
      </w:r>
    </w:p>
    <w:p w14:paraId="32D0FBBD" w14:textId="77777777" w:rsidR="008568E1" w:rsidRPr="008568E1" w:rsidRDefault="008568E1" w:rsidP="008568E1"/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0976494B" w14:textId="21E21460" w:rsidR="005766FD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1C1C8F">
        <w:rPr>
          <w:rFonts w:ascii="Arial" w:hAnsi="Arial" w:cs="Arial"/>
          <w:b/>
        </w:rPr>
        <w:t>Overall description</w:t>
      </w:r>
    </w:p>
    <w:p w14:paraId="0F2139DA" w14:textId="71AFEDEE" w:rsidR="00CE10A9" w:rsidRP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 xml:space="preserve">Yes, </w:t>
      </w:r>
      <w:r w:rsidR="0060450B">
        <w:rPr>
          <w:rFonts w:ascii="Arial" w:hAnsi="Arial" w:cs="Arial"/>
          <w:bCs/>
        </w:rPr>
        <w:t>SAGE</w:t>
      </w:r>
      <w:r w:rsidRPr="00CE10A9">
        <w:rPr>
          <w:rFonts w:ascii="Arial" w:hAnsi="Arial" w:cs="Arial"/>
          <w:bCs/>
        </w:rPr>
        <w:t xml:space="preserve"> can change the integrity algorithm of </w:t>
      </w:r>
      <w:r w:rsidR="0060450B">
        <w:rPr>
          <w:rFonts w:ascii="Arial" w:hAnsi="Arial" w:cs="Arial"/>
          <w:bCs/>
        </w:rPr>
        <w:t>256-NIA3 / 256-NCA3</w:t>
      </w:r>
      <w:r w:rsidRPr="00CE10A9">
        <w:rPr>
          <w:rFonts w:ascii="Arial" w:hAnsi="Arial" w:cs="Arial"/>
          <w:bCs/>
        </w:rPr>
        <w:t xml:space="preserve"> to M</w:t>
      </w:r>
      <w:r w:rsidR="00830F5F">
        <w:rPr>
          <w:rFonts w:ascii="Arial" w:hAnsi="Arial" w:cs="Arial"/>
          <w:bCs/>
        </w:rPr>
        <w:t>ac</w:t>
      </w:r>
      <w:r w:rsidRPr="00CE10A9">
        <w:rPr>
          <w:rFonts w:ascii="Arial" w:hAnsi="Arial" w:cs="Arial"/>
          <w:bCs/>
        </w:rPr>
        <w:t>5G.</w:t>
      </w:r>
    </w:p>
    <w:p w14:paraId="1B0648E9" w14:textId="4B1CCEBD" w:rsid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 xml:space="preserve">In general, one should strive for a diversity in algorithm, but in this case, there are security proofs of the GMAC construction [1], [2] (on which Mac5G is based). </w:t>
      </w:r>
      <w:r w:rsidR="00ED0A5E">
        <w:rPr>
          <w:rFonts w:ascii="Arial" w:hAnsi="Arial" w:cs="Arial"/>
          <w:bCs/>
        </w:rPr>
        <w:t xml:space="preserve">Hence, </w:t>
      </w:r>
      <w:r w:rsidRPr="00CE10A9">
        <w:rPr>
          <w:rFonts w:ascii="Arial" w:hAnsi="Arial" w:cs="Arial"/>
          <w:bCs/>
        </w:rPr>
        <w:t xml:space="preserve">SAGE </w:t>
      </w:r>
      <w:r w:rsidR="00F63510">
        <w:rPr>
          <w:rFonts w:ascii="Arial" w:hAnsi="Arial" w:cs="Arial"/>
          <w:bCs/>
        </w:rPr>
        <w:t>believes</w:t>
      </w:r>
      <w:r w:rsidRPr="00CE10A9">
        <w:rPr>
          <w:rFonts w:ascii="Arial" w:hAnsi="Arial" w:cs="Arial"/>
          <w:bCs/>
        </w:rPr>
        <w:t xml:space="preserve"> that the improved speed in the integrity calculations together with a simplified implementation when using the same Mac5G for all three core algorithm is superior from a system point of view.</w:t>
      </w:r>
      <w:r w:rsidR="00215398">
        <w:rPr>
          <w:rFonts w:ascii="Arial" w:hAnsi="Arial" w:cs="Arial"/>
          <w:bCs/>
        </w:rPr>
        <w:t xml:space="preserve"> </w:t>
      </w:r>
    </w:p>
    <w:p w14:paraId="0516460D" w14:textId="2F44BA42" w:rsidR="00830F5F" w:rsidRDefault="0003698D" w:rsidP="00CE10A9">
      <w:pPr>
        <w:keepNext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can expect an updated set of specification for the 256-bit air interface </w:t>
      </w:r>
      <w:r w:rsidR="000E14AC">
        <w:rPr>
          <w:rFonts w:ascii="Arial" w:hAnsi="Arial" w:cs="Arial"/>
          <w:bCs/>
        </w:rPr>
        <w:t>algorithms within a couple of weeks.</w:t>
      </w:r>
    </w:p>
    <w:p w14:paraId="5B27C465" w14:textId="271CC636" w:rsidR="00CE10A9" w:rsidRDefault="00CE10A9" w:rsidP="00CE10A9">
      <w:pPr>
        <w:keepNext/>
        <w:spacing w:after="120"/>
        <w:rPr>
          <w:rFonts w:ascii="Arial" w:hAnsi="Arial" w:cs="Arial"/>
          <w:bCs/>
        </w:rPr>
      </w:pPr>
    </w:p>
    <w:p w14:paraId="23D866D5" w14:textId="46DF4B70" w:rsidR="00135D76" w:rsidRPr="00135D76" w:rsidRDefault="00135D76" w:rsidP="00CE10A9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References</w:t>
      </w:r>
    </w:p>
    <w:p w14:paraId="1FA647E9" w14:textId="77777777" w:rsidR="00CE10A9" w:rsidRPr="00CE10A9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>[1] McGrew &amp; Viega “The Security and Performance of the Galois/Counter Mode (GCM) of Operation”, https://eprint.iacr.org/2004/193.pdf</w:t>
      </w:r>
    </w:p>
    <w:p w14:paraId="6C845D9B" w14:textId="6A391D39" w:rsidR="006C303E" w:rsidRPr="001C1C8F" w:rsidRDefault="00CE10A9" w:rsidP="00CE10A9">
      <w:pPr>
        <w:keepNext/>
        <w:spacing w:after="120"/>
        <w:rPr>
          <w:rFonts w:ascii="Arial" w:hAnsi="Arial" w:cs="Arial"/>
          <w:bCs/>
        </w:rPr>
      </w:pPr>
      <w:r w:rsidRPr="00CE10A9">
        <w:rPr>
          <w:rFonts w:ascii="Arial" w:hAnsi="Arial" w:cs="Arial"/>
          <w:bCs/>
        </w:rPr>
        <w:t>[2] Nyberg, Gilbert, Robshaw “Galois MAC with forgery probability close to ideal”,</w:t>
      </w:r>
      <w:r w:rsidR="006D283A">
        <w:rPr>
          <w:rFonts w:ascii="Arial" w:hAnsi="Arial" w:cs="Arial"/>
          <w:bCs/>
        </w:rPr>
        <w:t xml:space="preserve"> </w:t>
      </w:r>
      <w:r w:rsidRPr="00CE10A9">
        <w:rPr>
          <w:rFonts w:ascii="Arial" w:hAnsi="Arial" w:cs="Arial"/>
          <w:bCs/>
        </w:rPr>
        <w:t>https://csrc.nist.gov/CSRC/media/Projects/Block-Cipher-Techniques/documents/BCM/Comments/general-comments/papers/Nyberg_Gilbert_and_Robshaw.pdf</w:t>
      </w:r>
    </w:p>
    <w:sectPr w:rsidR="006C303E" w:rsidRPr="001C1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&#13;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&#13;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&#13;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4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0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339575">
    <w:abstractNumId w:val="37"/>
  </w:num>
  <w:num w:numId="2" w16cid:durableId="479660262">
    <w:abstractNumId w:val="31"/>
  </w:num>
  <w:num w:numId="3" w16cid:durableId="1635214230">
    <w:abstractNumId w:val="23"/>
  </w:num>
  <w:num w:numId="4" w16cid:durableId="1612736258">
    <w:abstractNumId w:val="11"/>
  </w:num>
  <w:num w:numId="5" w16cid:durableId="1392576046">
    <w:abstractNumId w:val="13"/>
  </w:num>
  <w:num w:numId="6" w16cid:durableId="1688025165">
    <w:abstractNumId w:val="41"/>
  </w:num>
  <w:num w:numId="7" w16cid:durableId="994336712">
    <w:abstractNumId w:val="3"/>
  </w:num>
  <w:num w:numId="8" w16cid:durableId="1581714554">
    <w:abstractNumId w:val="39"/>
  </w:num>
  <w:num w:numId="9" w16cid:durableId="1957953588">
    <w:abstractNumId w:val="33"/>
  </w:num>
  <w:num w:numId="10" w16cid:durableId="509224423">
    <w:abstractNumId w:val="28"/>
  </w:num>
  <w:num w:numId="11" w16cid:durableId="2115049034">
    <w:abstractNumId w:val="19"/>
  </w:num>
  <w:num w:numId="12" w16cid:durableId="1641691431">
    <w:abstractNumId w:val="21"/>
  </w:num>
  <w:num w:numId="13" w16cid:durableId="66652987">
    <w:abstractNumId w:val="29"/>
  </w:num>
  <w:num w:numId="14" w16cid:durableId="886527635">
    <w:abstractNumId w:val="4"/>
  </w:num>
  <w:num w:numId="15" w16cid:durableId="1110205927">
    <w:abstractNumId w:val="45"/>
  </w:num>
  <w:num w:numId="16" w16cid:durableId="1060010229">
    <w:abstractNumId w:val="25"/>
  </w:num>
  <w:num w:numId="17" w16cid:durableId="655494740">
    <w:abstractNumId w:val="32"/>
  </w:num>
  <w:num w:numId="18" w16cid:durableId="1888832635">
    <w:abstractNumId w:val="26"/>
  </w:num>
  <w:num w:numId="19" w16cid:durableId="1468400672">
    <w:abstractNumId w:val="22"/>
  </w:num>
  <w:num w:numId="20" w16cid:durableId="2131512598">
    <w:abstractNumId w:val="42"/>
  </w:num>
  <w:num w:numId="21" w16cid:durableId="1628851923">
    <w:abstractNumId w:val="24"/>
  </w:num>
  <w:num w:numId="22" w16cid:durableId="1499735988">
    <w:abstractNumId w:val="47"/>
  </w:num>
  <w:num w:numId="23" w16cid:durableId="1759788583">
    <w:abstractNumId w:val="40"/>
  </w:num>
  <w:num w:numId="24" w16cid:durableId="1611739465">
    <w:abstractNumId w:val="15"/>
  </w:num>
  <w:num w:numId="25" w16cid:durableId="1368211949">
    <w:abstractNumId w:val="9"/>
  </w:num>
  <w:num w:numId="26" w16cid:durableId="981424860">
    <w:abstractNumId w:val="5"/>
  </w:num>
  <w:num w:numId="27" w16cid:durableId="500045417">
    <w:abstractNumId w:val="14"/>
  </w:num>
  <w:num w:numId="28" w16cid:durableId="254364852">
    <w:abstractNumId w:val="18"/>
  </w:num>
  <w:num w:numId="29" w16cid:durableId="426005230">
    <w:abstractNumId w:val="10"/>
  </w:num>
  <w:num w:numId="30" w16cid:durableId="999234415">
    <w:abstractNumId w:val="38"/>
  </w:num>
  <w:num w:numId="31" w16cid:durableId="623923474">
    <w:abstractNumId w:val="1"/>
  </w:num>
  <w:num w:numId="32" w16cid:durableId="1233588740">
    <w:abstractNumId w:val="20"/>
  </w:num>
  <w:num w:numId="33" w16cid:durableId="574586637">
    <w:abstractNumId w:val="35"/>
  </w:num>
  <w:num w:numId="34" w16cid:durableId="1000308593">
    <w:abstractNumId w:val="34"/>
  </w:num>
  <w:num w:numId="35" w16cid:durableId="102657160">
    <w:abstractNumId w:val="0"/>
  </w:num>
  <w:num w:numId="36" w16cid:durableId="1041781612">
    <w:abstractNumId w:val="17"/>
  </w:num>
  <w:num w:numId="37" w16cid:durableId="1722511364">
    <w:abstractNumId w:val="7"/>
  </w:num>
  <w:num w:numId="38" w16cid:durableId="1512448082">
    <w:abstractNumId w:val="36"/>
  </w:num>
  <w:num w:numId="39" w16cid:durableId="1417019409">
    <w:abstractNumId w:val="30"/>
  </w:num>
  <w:num w:numId="40" w16cid:durableId="694698344">
    <w:abstractNumId w:val="2"/>
  </w:num>
  <w:num w:numId="41" w16cid:durableId="1466044344">
    <w:abstractNumId w:val="8"/>
  </w:num>
  <w:num w:numId="42" w16cid:durableId="138420699">
    <w:abstractNumId w:val="44"/>
  </w:num>
  <w:num w:numId="43" w16cid:durableId="149761888">
    <w:abstractNumId w:val="12"/>
  </w:num>
  <w:num w:numId="44" w16cid:durableId="1392121405">
    <w:abstractNumId w:val="27"/>
  </w:num>
  <w:num w:numId="45" w16cid:durableId="1139304370">
    <w:abstractNumId w:val="43"/>
  </w:num>
  <w:num w:numId="46" w16cid:durableId="1327979071">
    <w:abstractNumId w:val="46"/>
  </w:num>
  <w:num w:numId="47" w16cid:durableId="2020428703">
    <w:abstractNumId w:val="6"/>
  </w:num>
  <w:num w:numId="48" w16cid:durableId="5427865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3698D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854A1"/>
    <w:rsid w:val="000B110B"/>
    <w:rsid w:val="000B3A7D"/>
    <w:rsid w:val="000B54DF"/>
    <w:rsid w:val="000B6498"/>
    <w:rsid w:val="000B68B0"/>
    <w:rsid w:val="000E0795"/>
    <w:rsid w:val="000E14AC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5D76"/>
    <w:rsid w:val="001377E4"/>
    <w:rsid w:val="001458CA"/>
    <w:rsid w:val="00147222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1C8F"/>
    <w:rsid w:val="001C5ED4"/>
    <w:rsid w:val="001C7F4E"/>
    <w:rsid w:val="001D1951"/>
    <w:rsid w:val="001D4C11"/>
    <w:rsid w:val="001D6AD3"/>
    <w:rsid w:val="001D78F6"/>
    <w:rsid w:val="001E44BC"/>
    <w:rsid w:val="001E7D3A"/>
    <w:rsid w:val="001F4BC7"/>
    <w:rsid w:val="001F5F35"/>
    <w:rsid w:val="00203043"/>
    <w:rsid w:val="00210097"/>
    <w:rsid w:val="00210314"/>
    <w:rsid w:val="002113FF"/>
    <w:rsid w:val="00215398"/>
    <w:rsid w:val="00215436"/>
    <w:rsid w:val="00243732"/>
    <w:rsid w:val="00252517"/>
    <w:rsid w:val="0026166F"/>
    <w:rsid w:val="002702CC"/>
    <w:rsid w:val="00272A68"/>
    <w:rsid w:val="00292912"/>
    <w:rsid w:val="00292A7D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1FA1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B4EAD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1922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454A7"/>
    <w:rsid w:val="00553800"/>
    <w:rsid w:val="00555549"/>
    <w:rsid w:val="0055728F"/>
    <w:rsid w:val="00572E5E"/>
    <w:rsid w:val="005743C5"/>
    <w:rsid w:val="005766FD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21CB"/>
    <w:rsid w:val="005F562B"/>
    <w:rsid w:val="00601B5B"/>
    <w:rsid w:val="0060450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C755F"/>
    <w:rsid w:val="006D283A"/>
    <w:rsid w:val="006D7FA2"/>
    <w:rsid w:val="006E0404"/>
    <w:rsid w:val="006E7097"/>
    <w:rsid w:val="006F0667"/>
    <w:rsid w:val="006F3ACD"/>
    <w:rsid w:val="006F662B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0F5F"/>
    <w:rsid w:val="00833D42"/>
    <w:rsid w:val="00836300"/>
    <w:rsid w:val="00842898"/>
    <w:rsid w:val="008430EF"/>
    <w:rsid w:val="0085293D"/>
    <w:rsid w:val="008568E1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0FD5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3BD4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2A08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3775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B5EB0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27A90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10A9"/>
    <w:rsid w:val="00CE33D1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82B48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5D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D0A5E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2796B"/>
    <w:rsid w:val="00F31D09"/>
    <w:rsid w:val="00F32B11"/>
    <w:rsid w:val="00F33B5C"/>
    <w:rsid w:val="00F35D5D"/>
    <w:rsid w:val="00F45D65"/>
    <w:rsid w:val="00F51D6C"/>
    <w:rsid w:val="00F63510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Patrik Ekdahl</cp:lastModifiedBy>
  <cp:revision>43</cp:revision>
  <cp:lastPrinted>2002-04-23T08:10:00Z</cp:lastPrinted>
  <dcterms:created xsi:type="dcterms:W3CDTF">2022-11-07T14:57:00Z</dcterms:created>
  <dcterms:modified xsi:type="dcterms:W3CDTF">2024-04-08T08:07:00Z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